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C" w:rsidRDefault="00F22C42" w:rsidP="00F22C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F22C42">
        <w:rPr>
          <w:rFonts w:ascii="Times New Roman" w:hAnsi="Times New Roman" w:cs="Times New Roman"/>
          <w:b/>
          <w:i/>
          <w:color w:val="FF0000"/>
          <w:sz w:val="36"/>
        </w:rPr>
        <w:t xml:space="preserve">Как ребенок будет учиться </w:t>
      </w:r>
    </w:p>
    <w:p w:rsidR="00F22C42" w:rsidRPr="00F22C42" w:rsidRDefault="00F22C42" w:rsidP="00F22C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p w:rsid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22C42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 xml:space="preserve">Первые шаги в учебе очень важны для ребенка. Если они будут счастливыми, энтузиазм не угаснет и в последующие годы учебы. </w:t>
      </w:r>
    </w:p>
    <w:p w:rsidR="00F22C42" w:rsidRP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22C42" w:rsidRP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2C42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22C42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пойду!</w:t>
      </w:r>
    </w:p>
    <w:p w:rsid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22C42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>Большинство детей просто мечтают впервые надеть ранец и отправиться на занятия, но есть исключения. Обычно они опасаются, что рядом не будет родителей, что кругом вс</w:t>
      </w:r>
      <w:r>
        <w:rPr>
          <w:rFonts w:ascii="Times New Roman" w:hAnsi="Times New Roman" w:cs="Times New Roman"/>
          <w:color w:val="00B050"/>
          <w:sz w:val="24"/>
          <w:szCs w:val="24"/>
        </w:rPr>
        <w:t>е незнакомое, что его не оценят по достоин</w:t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>с</w:t>
      </w:r>
      <w:r>
        <w:rPr>
          <w:rFonts w:ascii="Times New Roman" w:hAnsi="Times New Roman" w:cs="Times New Roman"/>
          <w:color w:val="00B050"/>
          <w:sz w:val="24"/>
          <w:szCs w:val="24"/>
        </w:rPr>
        <w:t>т</w:t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 xml:space="preserve">ву, что не сразу </w:t>
      </w:r>
      <w:proofErr w:type="gramStart"/>
      <w:r w:rsidRPr="00F22C42">
        <w:rPr>
          <w:rFonts w:ascii="Times New Roman" w:hAnsi="Times New Roman" w:cs="Times New Roman"/>
          <w:color w:val="00B050"/>
          <w:sz w:val="24"/>
          <w:szCs w:val="24"/>
        </w:rPr>
        <w:t>заведет друзей…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Дети редко боятся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самой учебной з</w:t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 xml:space="preserve">агруженности – они </w:t>
      </w:r>
      <w:r>
        <w:rPr>
          <w:rFonts w:ascii="Times New Roman" w:hAnsi="Times New Roman" w:cs="Times New Roman"/>
          <w:color w:val="00B050"/>
          <w:sz w:val="24"/>
          <w:szCs w:val="24"/>
        </w:rPr>
        <w:t>просто пока что не зна</w:t>
      </w:r>
      <w:r w:rsidRPr="00F22C42">
        <w:rPr>
          <w:rFonts w:ascii="Times New Roman" w:hAnsi="Times New Roman" w:cs="Times New Roman"/>
          <w:color w:val="00B050"/>
          <w:sz w:val="24"/>
          <w:szCs w:val="24"/>
        </w:rPr>
        <w:t>ют, как это.</w:t>
      </w:r>
    </w:p>
    <w:p w:rsid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>Малыши, которые до школы посещали садик, вряд ли испугаются маминого отсутствия на уроках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Но если это не так – поговорите с учителем, постарайтесь объяснить проблему.</w:t>
      </w:r>
    </w:p>
    <w:p w:rsid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>Чтобы ребенка не пугала толпа незнакомых детей, стоит привести его на встречу со школой еще до начала уроков. В последние дни лета отведите малыша в школу, дайте ему прогуляться по коридорам.  Возможно, удастся познакомиться с учителем, с другими детьми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Уделите этому время – ребенок почувствует себя гораздо уверенней.</w:t>
      </w:r>
    </w:p>
    <w:p w:rsidR="00F22C42" w:rsidRDefault="00F22C42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87308E">
        <w:rPr>
          <w:rFonts w:ascii="Times New Roman" w:hAnsi="Times New Roman" w:cs="Times New Roman"/>
          <w:color w:val="00B050"/>
          <w:sz w:val="24"/>
          <w:szCs w:val="24"/>
        </w:rPr>
        <w:t>Ну и, наконец, есть ребята, которые просто боятся перемен</w:t>
      </w:r>
      <w:proofErr w:type="gramStart"/>
      <w:r w:rsidR="0087308E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87308E">
        <w:rPr>
          <w:rFonts w:ascii="Times New Roman" w:hAnsi="Times New Roman" w:cs="Times New Roman"/>
          <w:color w:val="00B050"/>
          <w:sz w:val="24"/>
          <w:szCs w:val="24"/>
        </w:rPr>
        <w:t xml:space="preserve"> С ними следует внимательно поговорить о том, что их ожидает, предоставив при этом как можно больше информации</w:t>
      </w:r>
      <w:proofErr w:type="gramStart"/>
      <w:r w:rsidR="0087308E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8730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87308E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="0087308E">
        <w:rPr>
          <w:rFonts w:ascii="Times New Roman" w:hAnsi="Times New Roman" w:cs="Times New Roman"/>
          <w:color w:val="00B050"/>
          <w:sz w:val="24"/>
          <w:szCs w:val="24"/>
        </w:rPr>
        <w:t xml:space="preserve">ервоклассник уже должен знать, что такое перемена, занятия, домашнее задание. </w:t>
      </w:r>
    </w:p>
    <w:p w:rsidR="0087308E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22C42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730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Большие надежды </w:t>
      </w:r>
    </w:p>
    <w:p w:rsidR="0087308E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Занятия представляют собой проверку на прочность: ребенку уже сейчас очень важны собственная успеваемость и оценки. Многие родители готовят ребенка к школе, как в интеллектуальной олимпиаде – они желают, чтобы он знал программу лучше всех.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Желательно отказаться от этой идеи сразу – хотя бы потому, что домашние знания могут идти вразрез со школьными (тогда ребенок почувствует себя проигравшим), и потому, что в ребенке будут воспитываться с раннего возраста нездоровые амбиции.</w:t>
      </w:r>
      <w:proofErr w:type="gramEnd"/>
    </w:p>
    <w:p w:rsidR="0087308E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>Общая эрудиция пойдет ему на пользу, но лишь в том случае, если будет преподнесена в интересной, игровой форме, а не как нарекание: «Покажи им там всем!»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Не стоит рассказывать ему, что обязательно надо быть круглым отличником и главным умницей в классе: вполне может оказаться так, что другой ребенок будет способней в какой-то области, а ваш – почувствует, что не оправдал ваших надежд. </w:t>
      </w:r>
    </w:p>
    <w:p w:rsidR="0087308E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 Вообще к первому сентября родители должны приготовить себя к тому, что оценки – не главное. </w:t>
      </w:r>
      <w:r w:rsidR="00892D90">
        <w:rPr>
          <w:rFonts w:ascii="Times New Roman" w:hAnsi="Times New Roman" w:cs="Times New Roman"/>
          <w:color w:val="00B050"/>
          <w:sz w:val="24"/>
          <w:szCs w:val="24"/>
        </w:rPr>
        <w:t xml:space="preserve">Для ребенка сейчас они очень важны, поэтому внушения типа «ты должен быть лучшим» послужат дополнительным стрессом. Пусть он привыкнет к новому ритму, освоится с нарастающей умственной загруженностью, и главное – с первых дней взрастит в себе ответственность за собственную успеваемость, почувствует, что пятерки – это его дело. </w:t>
      </w:r>
    </w:p>
    <w:p w:rsidR="00892D90" w:rsidRDefault="00892D90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92D90" w:rsidRDefault="00892D90" w:rsidP="00F22C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Первые школьные проблемы </w:t>
      </w:r>
    </w:p>
    <w:p w:rsidR="00892D90" w:rsidRDefault="00892D90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92D90">
        <w:rPr>
          <w:rFonts w:ascii="Times New Roman" w:hAnsi="Times New Roman" w:cs="Times New Roman"/>
          <w:color w:val="00B050"/>
          <w:sz w:val="24"/>
          <w:szCs w:val="24"/>
        </w:rPr>
        <w:t>Может оказаться так</w:t>
      </w:r>
      <w:r>
        <w:rPr>
          <w:rFonts w:ascii="Times New Roman" w:hAnsi="Times New Roman" w:cs="Times New Roman"/>
          <w:color w:val="00B050"/>
          <w:sz w:val="24"/>
          <w:szCs w:val="24"/>
        </w:rPr>
        <w:t>, что ребенок недостаточно самостоятельный для школьной жизни. Например, он еще не умеет «читать» время с часов, завязывать шнурки, заводить знакомства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ногда дети, которых растили в тепличных условиях, сталкиваются с реальным переворотом в школе – тут каждый сам за себя. </w:t>
      </w:r>
    </w:p>
    <w:p w:rsidR="00892D90" w:rsidRDefault="00892D90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Если это - про вас, стоит осведомить об этом классную руководительницу и попросить ее помочь малышу на первых порах. При индивидуальном подходе и внимательном отношении ребенок быстро привыкнет к новой жизни и получит все уроки самостоятельно «экстерном». Стоит также помнить, что чем быстрей он обретет школьную независимость, тем легче пойдет его учебная жизнь, поэтому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гиперконтроль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слежение за каждым его шагом, завязывание его шнурков и сбор его тетрадей надо ка можно быстрее прекратить. Пусть пару раз забудет принести пенал – зато поймет, что это его обязанность, а не мамина. </w:t>
      </w:r>
    </w:p>
    <w:p w:rsidR="00892D90" w:rsidRDefault="00892D90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В школу чадо отправляется с надеждой и ожиданием лучшего. </w:t>
      </w:r>
      <w:r w:rsidR="000B6765">
        <w:rPr>
          <w:rFonts w:ascii="Times New Roman" w:hAnsi="Times New Roman" w:cs="Times New Roman"/>
          <w:color w:val="00B050"/>
          <w:sz w:val="24"/>
          <w:szCs w:val="24"/>
        </w:rPr>
        <w:t xml:space="preserve">Говорите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ребенку, что все будет хорошо. Так оно и будет!</w:t>
      </w:r>
    </w:p>
    <w:p w:rsidR="000B6765" w:rsidRDefault="000B6765" w:rsidP="00F22C4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B6765" w:rsidRPr="000B6765" w:rsidRDefault="000B6765" w:rsidP="000B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765">
        <w:rPr>
          <w:rFonts w:ascii="Times New Roman" w:hAnsi="Times New Roman" w:cs="Times New Roman"/>
          <w:color w:val="FF0000"/>
          <w:sz w:val="24"/>
          <w:szCs w:val="24"/>
        </w:rPr>
        <w:t>Говорите ребенку о школе, не приукрашивая и не пугая</w:t>
      </w:r>
      <w:proofErr w:type="gramStart"/>
      <w:r w:rsidRPr="000B676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0B6765">
        <w:rPr>
          <w:rFonts w:ascii="Times New Roman" w:hAnsi="Times New Roman" w:cs="Times New Roman"/>
          <w:color w:val="FF0000"/>
          <w:sz w:val="24"/>
          <w:szCs w:val="24"/>
        </w:rPr>
        <w:t xml:space="preserve"> Вспомните свои первые школьные праздники, первые оценки. Рассказывайте, как приятно чувствовать себя школьником, но в то же время какие трудности могут встретиться</w:t>
      </w:r>
      <w:proofErr w:type="gramStart"/>
      <w:r w:rsidRPr="000B676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0B67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B6765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  <w:r w:rsidRPr="000B6765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обязательно поддержите юного ученика: "Вместе мы с тобой справимся!»</w:t>
      </w:r>
      <w:bookmarkStart w:id="0" w:name="_GoBack"/>
      <w:bookmarkEnd w:id="0"/>
    </w:p>
    <w:p w:rsidR="0087308E" w:rsidRPr="000B6765" w:rsidRDefault="0087308E" w:rsidP="00F22C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7308E" w:rsidRPr="000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449D"/>
    <w:multiLevelType w:val="hybridMultilevel"/>
    <w:tmpl w:val="E574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4C7B"/>
    <w:multiLevelType w:val="hybridMultilevel"/>
    <w:tmpl w:val="9C2A7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2"/>
    <w:rsid w:val="000B6765"/>
    <w:rsid w:val="0087308E"/>
    <w:rsid w:val="00892D90"/>
    <w:rsid w:val="00AC46BC"/>
    <w:rsid w:val="00F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2017-05-10T15:48:00Z</dcterms:created>
  <dcterms:modified xsi:type="dcterms:W3CDTF">2017-05-10T15:48:00Z</dcterms:modified>
</cp:coreProperties>
</file>